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AF" w:rsidRDefault="00C707B0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en-US"/>
        </w:rPr>
        <w:drawing>
          <wp:inline distT="0" distB="0" distL="0" distR="0">
            <wp:extent cx="5943600" cy="1701800"/>
            <wp:effectExtent l="0" t="0" r="0" b="0"/>
            <wp:docPr id="1" name="image1.png" descr="cid:7DD8A3C0-867C-44EB-951F-7B3C27B0E486@hsd1.co.comcast.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7DD8A3C0-867C-44EB-951F-7B3C27B0E486@hsd1.co.comcast.ne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39AF" w:rsidRDefault="00A039AF">
      <w:pPr>
        <w:rPr>
          <w:rFonts w:ascii="Calibri" w:eastAsia="Calibri" w:hAnsi="Calibri" w:cs="Calibri"/>
        </w:rPr>
      </w:pPr>
    </w:p>
    <w:p w:rsidR="00A039AF" w:rsidRDefault="00C707B0">
      <w:pPr>
        <w:jc w:val="center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 xml:space="preserve">Charla con la </w:t>
      </w:r>
      <w:proofErr w:type="spellStart"/>
      <w:r>
        <w:rPr>
          <w:rFonts w:ascii="Calibri" w:eastAsia="Calibri" w:hAnsi="Calibri" w:cs="Calibri"/>
          <w:sz w:val="60"/>
          <w:szCs w:val="60"/>
        </w:rPr>
        <w:t>directora</w:t>
      </w:r>
      <w:proofErr w:type="spellEnd"/>
    </w:p>
    <w:p w:rsidR="00A039AF" w:rsidRDefault="00C707B0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VENGA Y PARTICIPE</w:t>
      </w:r>
    </w:p>
    <w:p w:rsidR="00A039AF" w:rsidRDefault="00A039AF">
      <w:pPr>
        <w:rPr>
          <w:rFonts w:ascii="Calibri" w:eastAsia="Calibri" w:hAnsi="Calibri" w:cs="Calibri"/>
          <w:sz w:val="36"/>
          <w:szCs w:val="36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39AF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9AF" w:rsidRDefault="00C707B0">
            <w:pPr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Estamos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programando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reunión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comunitaria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Por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favor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acompáñenos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aprender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más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acerca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transición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escuela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Foster para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incluir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séptimo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programa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bilingüe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comenzando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año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escolar 2019-2020. </w:t>
            </w:r>
          </w:p>
        </w:tc>
      </w:tr>
    </w:tbl>
    <w:p w:rsidR="00A039AF" w:rsidRDefault="00A039AF">
      <w:pPr>
        <w:rPr>
          <w:rFonts w:ascii="Calibri" w:eastAsia="Calibri" w:hAnsi="Calibri" w:cs="Calibri"/>
          <w:sz w:val="36"/>
          <w:szCs w:val="36"/>
        </w:rPr>
      </w:pPr>
    </w:p>
    <w:p w:rsidR="00A039AF" w:rsidRDefault="00C707B0">
      <w:pPr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z w:val="36"/>
          <w:szCs w:val="36"/>
        </w:rPr>
        <w:t>Por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favor </w:t>
      </w:r>
      <w:proofErr w:type="spellStart"/>
      <w:r>
        <w:rPr>
          <w:rFonts w:ascii="Calibri" w:eastAsia="Calibri" w:hAnsi="Calibri" w:cs="Calibri"/>
          <w:sz w:val="36"/>
          <w:szCs w:val="36"/>
        </w:rPr>
        <w:t>seleccione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UNA</w:t>
      </w:r>
      <w:r>
        <w:rPr>
          <w:rFonts w:ascii="Calibri" w:eastAsia="Calibri" w:hAnsi="Calibri" w:cs="Calibri"/>
          <w:sz w:val="36"/>
          <w:szCs w:val="36"/>
        </w:rPr>
        <w:t xml:space="preserve"> de las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sesiones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ofrecidas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en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la </w:t>
      </w:r>
      <w:proofErr w:type="spellStart"/>
      <w:r>
        <w:rPr>
          <w:rFonts w:ascii="Calibri" w:eastAsia="Calibri" w:hAnsi="Calibri" w:cs="Calibri"/>
          <w:sz w:val="36"/>
          <w:szCs w:val="36"/>
        </w:rPr>
        <w:t>biblioteca</w:t>
      </w:r>
      <w:proofErr w:type="spellEnd"/>
      <w:r>
        <w:rPr>
          <w:rFonts w:ascii="Calibri" w:eastAsia="Calibri" w:hAnsi="Calibri" w:cs="Calibri"/>
          <w:sz w:val="36"/>
          <w:szCs w:val="36"/>
        </w:rPr>
        <w:t>:</w:t>
      </w:r>
    </w:p>
    <w:p w:rsidR="00A039AF" w:rsidRDefault="00C707B0">
      <w:pPr>
        <w:ind w:left="1440" w:firstLine="7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De 9:00 a 10:00 el 8 de </w:t>
      </w:r>
      <w:proofErr w:type="spellStart"/>
      <w:r>
        <w:rPr>
          <w:rFonts w:ascii="Calibri" w:eastAsia="Calibri" w:hAnsi="Calibri" w:cs="Calibri"/>
          <w:sz w:val="36"/>
          <w:szCs w:val="36"/>
        </w:rPr>
        <w:t>abril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2019 </w:t>
      </w:r>
    </w:p>
    <w:p w:rsidR="00A039AF" w:rsidRDefault="00C707B0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De 2:45 a 3:45 el 11 de </w:t>
      </w:r>
      <w:proofErr w:type="spellStart"/>
      <w:proofErr w:type="gramStart"/>
      <w:r>
        <w:rPr>
          <w:rFonts w:ascii="Calibri" w:eastAsia="Calibri" w:hAnsi="Calibri" w:cs="Calibri"/>
          <w:sz w:val="36"/>
          <w:szCs w:val="36"/>
        </w:rPr>
        <w:t>abril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 2019</w:t>
      </w:r>
      <w:proofErr w:type="gramEnd"/>
    </w:p>
    <w:p w:rsidR="00A039AF" w:rsidRDefault="00C707B0">
      <w:pPr>
        <w:ind w:left="1440" w:firstLine="7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De 5:30 a 6:30 </w:t>
      </w:r>
      <w:proofErr w:type="gramStart"/>
      <w:r>
        <w:rPr>
          <w:rFonts w:ascii="Calibri" w:eastAsia="Calibri" w:hAnsi="Calibri" w:cs="Calibri"/>
          <w:sz w:val="36"/>
          <w:szCs w:val="36"/>
        </w:rPr>
        <w:t>del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11 de </w:t>
      </w:r>
      <w:proofErr w:type="spellStart"/>
      <w:r>
        <w:rPr>
          <w:rFonts w:ascii="Calibri" w:eastAsia="Calibri" w:hAnsi="Calibri" w:cs="Calibri"/>
          <w:sz w:val="36"/>
          <w:szCs w:val="36"/>
        </w:rPr>
        <w:t>abril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2019</w:t>
      </w:r>
    </w:p>
    <w:p w:rsidR="00A039AF" w:rsidRDefault="00A039AF">
      <w:pPr>
        <w:ind w:left="1440" w:firstLine="720"/>
        <w:rPr>
          <w:rFonts w:ascii="Calibri" w:eastAsia="Calibri" w:hAnsi="Calibri" w:cs="Calibri"/>
          <w:sz w:val="36"/>
          <w:szCs w:val="36"/>
        </w:rPr>
      </w:pPr>
    </w:p>
    <w:p w:rsidR="00A039AF" w:rsidRDefault="00C707B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------------------------------------------------------------------------------------</w:t>
      </w:r>
    </w:p>
    <w:p w:rsidR="00A039AF" w:rsidRDefault="00C707B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______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voy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asistir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la </w:t>
      </w:r>
      <w:proofErr w:type="spellStart"/>
      <w:r>
        <w:rPr>
          <w:rFonts w:ascii="Calibri" w:eastAsia="Calibri" w:hAnsi="Calibri" w:cs="Calibri"/>
          <w:sz w:val="28"/>
          <w:szCs w:val="28"/>
        </w:rPr>
        <w:t>reunión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9:00 a 10:00 AM el 8 de </w:t>
      </w:r>
      <w:proofErr w:type="spellStart"/>
      <w:r>
        <w:rPr>
          <w:rFonts w:ascii="Calibri" w:eastAsia="Calibri" w:hAnsi="Calibri" w:cs="Calibri"/>
          <w:sz w:val="28"/>
          <w:szCs w:val="28"/>
        </w:rPr>
        <w:t>abril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2019.</w:t>
      </w:r>
    </w:p>
    <w:p w:rsidR="00A039AF" w:rsidRDefault="00C707B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______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voy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asistir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la </w:t>
      </w:r>
      <w:proofErr w:type="spellStart"/>
      <w:r>
        <w:rPr>
          <w:rFonts w:ascii="Calibri" w:eastAsia="Calibri" w:hAnsi="Calibri" w:cs="Calibri"/>
          <w:sz w:val="28"/>
          <w:szCs w:val="28"/>
        </w:rPr>
        <w:t>reunión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5:30 a 6:30 PM el 11 de </w:t>
      </w:r>
      <w:proofErr w:type="spellStart"/>
      <w:r>
        <w:rPr>
          <w:rFonts w:ascii="Calibri" w:eastAsia="Calibri" w:hAnsi="Calibri" w:cs="Calibri"/>
          <w:sz w:val="28"/>
          <w:szCs w:val="28"/>
        </w:rPr>
        <w:t>abril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2019.</w:t>
      </w:r>
    </w:p>
    <w:p w:rsidR="00A039AF" w:rsidRDefault="00C707B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______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voy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asistir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la </w:t>
      </w:r>
      <w:proofErr w:type="spellStart"/>
      <w:r>
        <w:rPr>
          <w:rFonts w:ascii="Calibri" w:eastAsia="Calibri" w:hAnsi="Calibri" w:cs="Calibri"/>
          <w:sz w:val="28"/>
          <w:szCs w:val="28"/>
        </w:rPr>
        <w:t>reunión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2:45 a 3:45 PM el 11 de </w:t>
      </w:r>
      <w:proofErr w:type="spellStart"/>
      <w:r>
        <w:rPr>
          <w:rFonts w:ascii="Calibri" w:eastAsia="Calibri" w:hAnsi="Calibri" w:cs="Calibri"/>
          <w:sz w:val="28"/>
          <w:szCs w:val="28"/>
        </w:rPr>
        <w:t>abril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2019.</w:t>
      </w:r>
    </w:p>
    <w:sectPr w:rsidR="00A039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AF"/>
    <w:rsid w:val="00A039AF"/>
    <w:rsid w:val="00C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0DB8"/>
  <w15:docId w15:val="{2C2BA006-B0D7-43E9-A7F3-3AA7AD4E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Coverdell Carla</dc:creator>
  <cp:lastModifiedBy>Coverdell Carla</cp:lastModifiedBy>
  <cp:revision>2</cp:revision>
  <dcterms:created xsi:type="dcterms:W3CDTF">2019-03-22T17:13:00Z</dcterms:created>
  <dcterms:modified xsi:type="dcterms:W3CDTF">2019-03-22T17:13:00Z</dcterms:modified>
</cp:coreProperties>
</file>